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E8" w:rsidRPr="00DC28FF" w:rsidRDefault="00A225E8" w:rsidP="00EA0FA4">
      <w:pPr>
        <w:tabs>
          <w:tab w:val="center" w:pos="1683"/>
          <w:tab w:val="center" w:pos="6545"/>
        </w:tabs>
        <w:rPr>
          <w:b/>
        </w:rPr>
      </w:pPr>
      <w:r w:rsidRPr="00DC28FF">
        <w:t>LĐLĐ HUYỆN BÌNH CHÁNH</w:t>
      </w:r>
      <w:r w:rsidRPr="00BD1434">
        <w:rPr>
          <w:b/>
        </w:rPr>
        <w:tab/>
      </w:r>
      <w:r w:rsidRPr="00DC28FF">
        <w:rPr>
          <w:b/>
        </w:rPr>
        <w:t xml:space="preserve">CỘNG HÒA XÃ HỘI CHỦ NGHĨA VIỆT </w:t>
      </w:r>
      <w:smartTag w:uri="urn:schemas-microsoft-com:office:smarttags" w:element="country-region">
        <w:smartTag w:uri="urn:schemas-microsoft-com:office:smarttags" w:element="place">
          <w:r w:rsidRPr="00DC28FF">
            <w:rPr>
              <w:b/>
            </w:rPr>
            <w:t>NAM</w:t>
          </w:r>
        </w:smartTag>
      </w:smartTag>
    </w:p>
    <w:p w:rsidR="00A225E8" w:rsidRPr="00DC28FF" w:rsidRDefault="00A225E8" w:rsidP="00EA0FA4">
      <w:pPr>
        <w:tabs>
          <w:tab w:val="center" w:pos="1683"/>
          <w:tab w:val="center" w:pos="6545"/>
        </w:tabs>
        <w:rPr>
          <w:b/>
        </w:rPr>
      </w:pPr>
      <w:r w:rsidRPr="00DC28FF">
        <w:rPr>
          <w:b/>
        </w:rPr>
        <w:tab/>
        <w:t xml:space="preserve">CÔNG ĐOÀN GIÁO DỤC         </w:t>
      </w:r>
      <w:r w:rsidRPr="00DC28FF">
        <w:rPr>
          <w:b/>
        </w:rPr>
        <w:tab/>
      </w:r>
      <w:r w:rsidRPr="00DC28FF">
        <w:rPr>
          <w:b/>
          <w:iCs/>
        </w:rPr>
        <w:t>Độc lập – Tự do – Hạnh phúc</w:t>
      </w:r>
      <w:r w:rsidRPr="00DC28FF">
        <w:rPr>
          <w:b/>
        </w:rPr>
        <w:t xml:space="preserve"> </w:t>
      </w:r>
    </w:p>
    <w:p w:rsidR="00A225E8" w:rsidRPr="00DC28FF" w:rsidRDefault="00004405" w:rsidP="00EA0FA4">
      <w:pPr>
        <w:tabs>
          <w:tab w:val="center" w:pos="1683"/>
          <w:tab w:val="center" w:pos="6545"/>
        </w:tabs>
        <w:ind w:firstLine="561"/>
        <w:rPr>
          <w:b/>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60.85pt;margin-top:8.45pt;width:135.75pt;height:0;z-index:2" o:connectortype="straight"/>
        </w:pict>
      </w:r>
      <w:r>
        <w:rPr>
          <w:noProof/>
        </w:rPr>
        <w:pict>
          <v:shape id="_x0000_s1027" type="#_x0000_t32" style="position:absolute;left:0;text-align:left;margin-left:28.35pt;margin-top:8.45pt;width:106.5pt;height:0;z-index:1" o:connectortype="straight"/>
        </w:pict>
      </w:r>
      <w:r w:rsidR="00A225E8" w:rsidRPr="00DC28FF">
        <w:rPr>
          <w:b/>
        </w:rPr>
        <w:t xml:space="preserve"> </w:t>
      </w:r>
      <w:r w:rsidR="00A225E8" w:rsidRPr="00DC28FF">
        <w:rPr>
          <w:b/>
        </w:rPr>
        <w:tab/>
        <w:t xml:space="preserve">                                                </w:t>
      </w:r>
      <w:r w:rsidR="00A225E8" w:rsidRPr="00DC28FF">
        <w:rPr>
          <w:b/>
        </w:rPr>
        <w:tab/>
      </w:r>
    </w:p>
    <w:p w:rsidR="00A225E8" w:rsidRPr="001606ED" w:rsidRDefault="00A225E8" w:rsidP="00EA0FA4">
      <w:pPr>
        <w:spacing w:before="120" w:after="120"/>
        <w:ind w:firstLine="562"/>
        <w:rPr>
          <w:i/>
          <w:sz w:val="26"/>
        </w:rPr>
      </w:pPr>
      <w:proofErr w:type="gramStart"/>
      <w:r w:rsidRPr="001606ED">
        <w:rPr>
          <w:sz w:val="26"/>
        </w:rPr>
        <w:t>Số :</w:t>
      </w:r>
      <w:proofErr w:type="gramEnd"/>
      <w:r w:rsidRPr="001606ED">
        <w:rPr>
          <w:sz w:val="26"/>
        </w:rPr>
        <w:t xml:space="preserve">   </w:t>
      </w:r>
      <w:r w:rsidR="00004405">
        <w:rPr>
          <w:sz w:val="26"/>
        </w:rPr>
        <w:t>03</w:t>
      </w:r>
      <w:r w:rsidRPr="001606ED">
        <w:rPr>
          <w:sz w:val="26"/>
        </w:rPr>
        <w:t xml:space="preserve">    / CĐGD </w:t>
      </w:r>
      <w:r w:rsidRPr="001606ED">
        <w:rPr>
          <w:sz w:val="26"/>
        </w:rPr>
        <w:tab/>
        <w:t xml:space="preserve">                        </w:t>
      </w:r>
      <w:r>
        <w:rPr>
          <w:sz w:val="26"/>
        </w:rPr>
        <w:t xml:space="preserve">         </w:t>
      </w:r>
      <w:r w:rsidRPr="001606ED">
        <w:rPr>
          <w:sz w:val="26"/>
        </w:rPr>
        <w:t xml:space="preserve"> </w:t>
      </w:r>
      <w:r w:rsidRPr="001606ED">
        <w:rPr>
          <w:i/>
          <w:sz w:val="26"/>
        </w:rPr>
        <w:t xml:space="preserve">Bình chánh , ngày  </w:t>
      </w:r>
      <w:r w:rsidR="00004405">
        <w:rPr>
          <w:i/>
          <w:sz w:val="26"/>
        </w:rPr>
        <w:t>7</w:t>
      </w:r>
      <w:r>
        <w:rPr>
          <w:i/>
          <w:sz w:val="26"/>
        </w:rPr>
        <w:t xml:space="preserve"> </w:t>
      </w:r>
      <w:r w:rsidRPr="001606ED">
        <w:rPr>
          <w:i/>
          <w:sz w:val="26"/>
        </w:rPr>
        <w:t xml:space="preserve">  tháng </w:t>
      </w:r>
      <w:r>
        <w:rPr>
          <w:i/>
          <w:sz w:val="26"/>
        </w:rPr>
        <w:t>01</w:t>
      </w:r>
      <w:r w:rsidRPr="001606ED">
        <w:rPr>
          <w:i/>
          <w:sz w:val="26"/>
        </w:rPr>
        <w:t xml:space="preserve"> năm 201</w:t>
      </w:r>
      <w:r>
        <w:rPr>
          <w:i/>
          <w:sz w:val="26"/>
        </w:rPr>
        <w:t>6</w:t>
      </w:r>
      <w:r w:rsidRPr="001606ED">
        <w:rPr>
          <w:i/>
          <w:sz w:val="26"/>
        </w:rPr>
        <w:t xml:space="preserve"> </w:t>
      </w:r>
    </w:p>
    <w:p w:rsidR="00A225E8" w:rsidRPr="00EA0FA4" w:rsidRDefault="00A225E8" w:rsidP="00EA0FA4">
      <w:pPr>
        <w:spacing w:line="320" w:lineRule="exact"/>
        <w:rPr>
          <w:bCs/>
          <w:szCs w:val="28"/>
        </w:rPr>
      </w:pPr>
      <w:r w:rsidRPr="00EA0FA4">
        <w:rPr>
          <w:bCs/>
          <w:szCs w:val="28"/>
        </w:rPr>
        <w:t xml:space="preserve">  V/v  tổ chức Hội thi viết Thư pháp</w:t>
      </w:r>
    </w:p>
    <w:p w:rsidR="00A225E8" w:rsidRPr="00EA0FA4" w:rsidRDefault="00A225E8" w:rsidP="00EA0FA4">
      <w:pPr>
        <w:spacing w:line="320" w:lineRule="exact"/>
        <w:rPr>
          <w:bCs/>
          <w:szCs w:val="28"/>
        </w:rPr>
      </w:pPr>
      <w:r>
        <w:rPr>
          <w:bCs/>
          <w:szCs w:val="28"/>
        </w:rPr>
        <w:t xml:space="preserve">    </w:t>
      </w:r>
      <w:r w:rsidRPr="00EA0FA4">
        <w:rPr>
          <w:bCs/>
          <w:szCs w:val="28"/>
        </w:rPr>
        <w:t>“Mừng Đảng – mừng xuân” 2016</w:t>
      </w:r>
    </w:p>
    <w:p w:rsidR="00A225E8" w:rsidRPr="00DD1F0D" w:rsidRDefault="00A225E8" w:rsidP="001606ED">
      <w:pPr>
        <w:spacing w:before="120" w:line="360" w:lineRule="exact"/>
        <w:ind w:firstLine="720"/>
        <w:jc w:val="both"/>
        <w:rPr>
          <w:b/>
          <w:sz w:val="26"/>
          <w:szCs w:val="26"/>
        </w:rPr>
      </w:pPr>
      <w:r>
        <w:rPr>
          <w:sz w:val="28"/>
          <w:szCs w:val="26"/>
        </w:rPr>
        <w:tab/>
      </w:r>
      <w:r w:rsidRPr="00DD1F0D">
        <w:rPr>
          <w:b/>
          <w:sz w:val="26"/>
          <w:szCs w:val="26"/>
        </w:rPr>
        <w:t xml:space="preserve">Kính gửi: </w:t>
      </w:r>
    </w:p>
    <w:p w:rsidR="00A225E8" w:rsidRPr="00DD1F0D" w:rsidRDefault="00A225E8" w:rsidP="00EA0FA4">
      <w:pPr>
        <w:pStyle w:val="ListParagraph"/>
        <w:numPr>
          <w:ilvl w:val="0"/>
          <w:numId w:val="2"/>
        </w:numPr>
        <w:tabs>
          <w:tab w:val="left" w:pos="2700"/>
        </w:tabs>
        <w:spacing w:line="360" w:lineRule="exact"/>
        <w:jc w:val="both"/>
        <w:rPr>
          <w:b/>
          <w:sz w:val="26"/>
          <w:szCs w:val="26"/>
        </w:rPr>
      </w:pPr>
      <w:r w:rsidRPr="00DD1F0D">
        <w:rPr>
          <w:b/>
          <w:sz w:val="26"/>
          <w:szCs w:val="26"/>
        </w:rPr>
        <w:t>Chủ tịch CĐCS các trường THCS, TiH, MN và MG;</w:t>
      </w:r>
    </w:p>
    <w:p w:rsidR="00A225E8" w:rsidRPr="00DD1F0D" w:rsidRDefault="00A225E8" w:rsidP="001606ED">
      <w:pPr>
        <w:pStyle w:val="ListParagraph"/>
        <w:numPr>
          <w:ilvl w:val="0"/>
          <w:numId w:val="2"/>
        </w:numPr>
        <w:tabs>
          <w:tab w:val="left" w:pos="2700"/>
        </w:tabs>
        <w:spacing w:after="120" w:line="360" w:lineRule="exact"/>
        <w:ind w:left="3067"/>
        <w:jc w:val="both"/>
        <w:rPr>
          <w:b/>
          <w:sz w:val="26"/>
          <w:szCs w:val="26"/>
        </w:rPr>
      </w:pPr>
      <w:r w:rsidRPr="00DD1F0D">
        <w:rPr>
          <w:b/>
          <w:sz w:val="26"/>
          <w:szCs w:val="26"/>
        </w:rPr>
        <w:t>Chủ tịch CĐCS các đơn vị trực thuộc</w:t>
      </w:r>
    </w:p>
    <w:p w:rsidR="00A225E8" w:rsidRDefault="00A225E8" w:rsidP="001606ED">
      <w:pPr>
        <w:spacing w:before="240" w:after="120" w:line="360" w:lineRule="exact"/>
        <w:ind w:firstLine="720"/>
        <w:jc w:val="both"/>
        <w:rPr>
          <w:sz w:val="26"/>
          <w:szCs w:val="26"/>
        </w:rPr>
      </w:pPr>
      <w:r w:rsidRPr="00EA0FA4">
        <w:rPr>
          <w:sz w:val="26"/>
          <w:szCs w:val="26"/>
        </w:rPr>
        <w:t>Căn cứ kế hoạch số</w:t>
      </w:r>
      <w:r>
        <w:rPr>
          <w:sz w:val="26"/>
          <w:szCs w:val="26"/>
        </w:rPr>
        <w:t xml:space="preserve"> 297</w:t>
      </w:r>
      <w:r w:rsidRPr="00EA0FA4">
        <w:rPr>
          <w:sz w:val="26"/>
          <w:szCs w:val="26"/>
        </w:rPr>
        <w:t xml:space="preserve">ngày </w:t>
      </w:r>
      <w:r>
        <w:rPr>
          <w:sz w:val="26"/>
          <w:szCs w:val="26"/>
        </w:rPr>
        <w:t xml:space="preserve">15 </w:t>
      </w:r>
      <w:r w:rsidRPr="00EA0FA4">
        <w:rPr>
          <w:sz w:val="26"/>
          <w:szCs w:val="26"/>
        </w:rPr>
        <w:t xml:space="preserve">/12/2015 của UBND Huyện Bình Chánh về tổ chức Hội xuân Bính Thân 2016 và </w:t>
      </w:r>
      <w:r>
        <w:rPr>
          <w:sz w:val="26"/>
          <w:szCs w:val="26"/>
        </w:rPr>
        <w:t xml:space="preserve">để thiết thực chào mừng </w:t>
      </w:r>
      <w:r w:rsidRPr="00EA0FA4">
        <w:rPr>
          <w:sz w:val="26"/>
          <w:szCs w:val="26"/>
        </w:rPr>
        <w:t>kỷ niệm 86 năm Ngày thành lập Đảng Cộng sản Việt Nam (3/2/1930 – 3/2/2016)</w:t>
      </w:r>
      <w:r>
        <w:rPr>
          <w:sz w:val="26"/>
          <w:szCs w:val="26"/>
        </w:rPr>
        <w:t xml:space="preserve">, </w:t>
      </w:r>
      <w:r w:rsidRPr="00EA0FA4">
        <w:rPr>
          <w:sz w:val="26"/>
          <w:szCs w:val="26"/>
        </w:rPr>
        <w:t xml:space="preserve">Ban Thường vụ Công đoàn Giáo dục huyện Bình Chánh triển khai kế hoạch </w:t>
      </w:r>
      <w:r>
        <w:rPr>
          <w:sz w:val="26"/>
          <w:szCs w:val="26"/>
        </w:rPr>
        <w:t xml:space="preserve">tổ chức </w:t>
      </w:r>
      <w:r w:rsidRPr="00EA0FA4">
        <w:rPr>
          <w:sz w:val="26"/>
          <w:szCs w:val="26"/>
        </w:rPr>
        <w:t>Hội thi</w:t>
      </w:r>
      <w:r w:rsidRPr="00EA0FA4">
        <w:rPr>
          <w:b/>
          <w:sz w:val="26"/>
          <w:szCs w:val="26"/>
        </w:rPr>
        <w:t xml:space="preserve"> “Thư pháp mừng xuân </w:t>
      </w:r>
      <w:r>
        <w:rPr>
          <w:b/>
          <w:sz w:val="26"/>
          <w:szCs w:val="26"/>
        </w:rPr>
        <w:t>Bính Thân</w:t>
      </w:r>
      <w:r w:rsidRPr="00EA0FA4">
        <w:rPr>
          <w:b/>
          <w:sz w:val="26"/>
          <w:szCs w:val="26"/>
        </w:rPr>
        <w:t xml:space="preserve"> 201</w:t>
      </w:r>
      <w:r>
        <w:rPr>
          <w:b/>
          <w:sz w:val="26"/>
          <w:szCs w:val="26"/>
        </w:rPr>
        <w:t>6</w:t>
      </w:r>
      <w:r w:rsidRPr="00EA0FA4">
        <w:rPr>
          <w:b/>
          <w:sz w:val="26"/>
          <w:szCs w:val="26"/>
        </w:rPr>
        <w:t>”</w:t>
      </w:r>
      <w:r w:rsidRPr="00EA0FA4">
        <w:rPr>
          <w:sz w:val="26"/>
          <w:szCs w:val="26"/>
        </w:rPr>
        <w:t xml:space="preserve"> dành cho các Cụm CĐCS theo </w:t>
      </w:r>
      <w:r>
        <w:rPr>
          <w:sz w:val="26"/>
          <w:szCs w:val="26"/>
        </w:rPr>
        <w:t xml:space="preserve">một số </w:t>
      </w:r>
      <w:r w:rsidRPr="00EA0FA4">
        <w:rPr>
          <w:sz w:val="26"/>
          <w:szCs w:val="26"/>
        </w:rPr>
        <w:t>yêu cầu cụ thể như sau:</w:t>
      </w:r>
    </w:p>
    <w:p w:rsidR="00A225E8" w:rsidRPr="00CD4E0C" w:rsidRDefault="00A225E8" w:rsidP="00CD4E0C">
      <w:pPr>
        <w:pStyle w:val="ListParagraph"/>
        <w:numPr>
          <w:ilvl w:val="0"/>
          <w:numId w:val="3"/>
        </w:numPr>
        <w:spacing w:before="240" w:after="120" w:line="360" w:lineRule="exact"/>
        <w:jc w:val="both"/>
        <w:rPr>
          <w:sz w:val="26"/>
          <w:szCs w:val="26"/>
        </w:rPr>
      </w:pPr>
      <w:r w:rsidRPr="00CD4E0C">
        <w:rPr>
          <w:b/>
          <w:sz w:val="26"/>
          <w:szCs w:val="26"/>
        </w:rPr>
        <w:t>Thể lệ dự thi</w:t>
      </w:r>
      <w:r>
        <w:rPr>
          <w:sz w:val="26"/>
          <w:szCs w:val="26"/>
        </w:rPr>
        <w:t>:</w:t>
      </w:r>
    </w:p>
    <w:p w:rsidR="00A225E8" w:rsidRPr="00EA0FA4" w:rsidRDefault="00A225E8" w:rsidP="001606ED">
      <w:pPr>
        <w:numPr>
          <w:ilvl w:val="0"/>
          <w:numId w:val="1"/>
        </w:numPr>
        <w:tabs>
          <w:tab w:val="left" w:pos="900"/>
        </w:tabs>
        <w:spacing w:before="120" w:after="120" w:line="360" w:lineRule="exact"/>
        <w:ind w:left="0" w:firstLine="630"/>
        <w:jc w:val="both"/>
        <w:rPr>
          <w:spacing w:val="-4"/>
          <w:sz w:val="26"/>
          <w:szCs w:val="26"/>
        </w:rPr>
      </w:pPr>
      <w:r w:rsidRPr="00EA0FA4">
        <w:rPr>
          <w:spacing w:val="-4"/>
          <w:sz w:val="26"/>
          <w:szCs w:val="26"/>
        </w:rPr>
        <w:t>Mỗi Cụm CĐCS thành lập hai đội dự thi, mỗi đội gồm 02 thành viên (</w:t>
      </w:r>
      <w:r>
        <w:rPr>
          <w:spacing w:val="-4"/>
          <w:sz w:val="26"/>
          <w:szCs w:val="26"/>
        </w:rPr>
        <w:t>0</w:t>
      </w:r>
      <w:r w:rsidRPr="00EA0FA4">
        <w:rPr>
          <w:spacing w:val="-4"/>
          <w:sz w:val="26"/>
          <w:szCs w:val="26"/>
        </w:rPr>
        <w:t xml:space="preserve">1 nam và </w:t>
      </w:r>
      <w:r>
        <w:rPr>
          <w:spacing w:val="-4"/>
          <w:sz w:val="26"/>
          <w:szCs w:val="26"/>
        </w:rPr>
        <w:t>0</w:t>
      </w:r>
      <w:r w:rsidRPr="00EA0FA4">
        <w:rPr>
          <w:spacing w:val="-4"/>
          <w:sz w:val="26"/>
          <w:szCs w:val="26"/>
        </w:rPr>
        <w:t xml:space="preserve">1 nữ) mặc trang phục áo dài truyền thống để tái hiện hình tượng Ông đồ viết Câu đối </w:t>
      </w:r>
      <w:r>
        <w:rPr>
          <w:spacing w:val="-4"/>
          <w:sz w:val="26"/>
          <w:szCs w:val="26"/>
        </w:rPr>
        <w:t xml:space="preserve">xuân </w:t>
      </w:r>
      <w:r w:rsidRPr="00EA0FA4">
        <w:rPr>
          <w:spacing w:val="-4"/>
          <w:sz w:val="26"/>
          <w:szCs w:val="26"/>
        </w:rPr>
        <w:t xml:space="preserve">ngày </w:t>
      </w:r>
      <w:r>
        <w:rPr>
          <w:spacing w:val="-4"/>
          <w:sz w:val="26"/>
          <w:szCs w:val="26"/>
        </w:rPr>
        <w:t>Tết</w:t>
      </w:r>
      <w:r w:rsidRPr="00EA0FA4">
        <w:rPr>
          <w:spacing w:val="-4"/>
          <w:sz w:val="26"/>
          <w:szCs w:val="26"/>
        </w:rPr>
        <w:t>.  Các đội tự trang bị bút vẽ, giấy dó và chiếu lác 0,8m x1,6 m.</w:t>
      </w:r>
    </w:p>
    <w:p w:rsidR="00A225E8" w:rsidRPr="00EA0FA4" w:rsidRDefault="00A225E8" w:rsidP="001606ED">
      <w:pPr>
        <w:numPr>
          <w:ilvl w:val="0"/>
          <w:numId w:val="1"/>
        </w:numPr>
        <w:tabs>
          <w:tab w:val="left" w:pos="900"/>
        </w:tabs>
        <w:spacing w:before="120" w:after="120" w:line="360" w:lineRule="exact"/>
        <w:ind w:left="0" w:firstLine="630"/>
        <w:jc w:val="both"/>
        <w:rPr>
          <w:sz w:val="26"/>
          <w:szCs w:val="26"/>
        </w:rPr>
      </w:pPr>
      <w:r w:rsidRPr="00EA0FA4">
        <w:rPr>
          <w:sz w:val="26"/>
          <w:szCs w:val="26"/>
        </w:rPr>
        <w:t>Thời gian dự thi là 60 phút (không kể thời gian chuẩn bị).</w:t>
      </w:r>
    </w:p>
    <w:p w:rsidR="00A225E8" w:rsidRPr="00EA0FA4" w:rsidRDefault="00A225E8" w:rsidP="001606ED">
      <w:pPr>
        <w:numPr>
          <w:ilvl w:val="0"/>
          <w:numId w:val="1"/>
        </w:numPr>
        <w:tabs>
          <w:tab w:val="left" w:pos="900"/>
        </w:tabs>
        <w:spacing w:before="120" w:after="120" w:line="360" w:lineRule="exact"/>
        <w:ind w:left="0" w:firstLine="630"/>
        <w:jc w:val="both"/>
        <w:rPr>
          <w:sz w:val="26"/>
          <w:szCs w:val="26"/>
        </w:rPr>
      </w:pPr>
      <w:r w:rsidRPr="00EA0FA4">
        <w:rPr>
          <w:sz w:val="26"/>
          <w:szCs w:val="26"/>
        </w:rPr>
        <w:t xml:space="preserve">Nội dung dự thi là </w:t>
      </w:r>
      <w:r>
        <w:rPr>
          <w:sz w:val="26"/>
          <w:szCs w:val="26"/>
        </w:rPr>
        <w:t xml:space="preserve">viết </w:t>
      </w:r>
      <w:r w:rsidRPr="00EA0FA4">
        <w:rPr>
          <w:sz w:val="26"/>
          <w:szCs w:val="26"/>
        </w:rPr>
        <w:t>các câu đối ngày xuân phổ biến của dân tộc.</w:t>
      </w:r>
    </w:p>
    <w:p w:rsidR="00A225E8" w:rsidRPr="00EA0FA4" w:rsidRDefault="00A225E8" w:rsidP="001606ED">
      <w:pPr>
        <w:numPr>
          <w:ilvl w:val="0"/>
          <w:numId w:val="1"/>
        </w:numPr>
        <w:tabs>
          <w:tab w:val="left" w:pos="900"/>
        </w:tabs>
        <w:spacing w:before="120" w:after="120" w:line="360" w:lineRule="exact"/>
        <w:ind w:left="0" w:firstLine="630"/>
        <w:jc w:val="both"/>
        <w:rPr>
          <w:sz w:val="26"/>
          <w:szCs w:val="26"/>
        </w:rPr>
      </w:pPr>
      <w:r w:rsidRPr="00EA0FA4">
        <w:rPr>
          <w:sz w:val="26"/>
          <w:szCs w:val="26"/>
        </w:rPr>
        <w:t>Khuyến khích các sản phẩm dự thi có tính sáng tạo, trang trí đẹp.</w:t>
      </w:r>
    </w:p>
    <w:p w:rsidR="00A225E8" w:rsidRDefault="00A225E8" w:rsidP="001606ED">
      <w:pPr>
        <w:numPr>
          <w:ilvl w:val="0"/>
          <w:numId w:val="1"/>
        </w:numPr>
        <w:tabs>
          <w:tab w:val="left" w:pos="900"/>
        </w:tabs>
        <w:spacing w:before="120" w:after="120" w:line="360" w:lineRule="exact"/>
        <w:ind w:left="0" w:firstLine="630"/>
        <w:jc w:val="both"/>
        <w:rPr>
          <w:sz w:val="26"/>
          <w:szCs w:val="26"/>
        </w:rPr>
      </w:pPr>
      <w:r w:rsidRPr="00EA0FA4">
        <w:rPr>
          <w:sz w:val="26"/>
          <w:szCs w:val="26"/>
        </w:rPr>
        <w:t>Ban tổ chức hỗ trợ kinh phí chuẩn bị vật dụng, thuê trang phục cho các đội dự thi.</w:t>
      </w:r>
    </w:p>
    <w:p w:rsidR="00A225E8" w:rsidRPr="00EA0FA4" w:rsidRDefault="00A225E8" w:rsidP="00CD4E0C">
      <w:pPr>
        <w:pStyle w:val="ListParagraph"/>
        <w:numPr>
          <w:ilvl w:val="0"/>
          <w:numId w:val="3"/>
        </w:numPr>
        <w:spacing w:before="240" w:after="120" w:line="360" w:lineRule="exact"/>
        <w:jc w:val="both"/>
        <w:rPr>
          <w:sz w:val="26"/>
          <w:szCs w:val="26"/>
        </w:rPr>
      </w:pPr>
      <w:r w:rsidRPr="00CD4E0C">
        <w:rPr>
          <w:b/>
          <w:sz w:val="26"/>
          <w:szCs w:val="26"/>
        </w:rPr>
        <w:t>Thời gian, địa điểm</w:t>
      </w:r>
      <w:r>
        <w:rPr>
          <w:sz w:val="26"/>
          <w:szCs w:val="26"/>
        </w:rPr>
        <w:t>:</w:t>
      </w:r>
    </w:p>
    <w:p w:rsidR="00A225E8" w:rsidRPr="00EA0FA4" w:rsidRDefault="00A225E8" w:rsidP="001606ED">
      <w:pPr>
        <w:numPr>
          <w:ilvl w:val="0"/>
          <w:numId w:val="1"/>
        </w:numPr>
        <w:tabs>
          <w:tab w:val="left" w:pos="900"/>
        </w:tabs>
        <w:spacing w:before="120" w:after="120" w:line="360" w:lineRule="exact"/>
        <w:ind w:left="0" w:firstLine="630"/>
        <w:jc w:val="both"/>
        <w:rPr>
          <w:sz w:val="26"/>
          <w:szCs w:val="26"/>
        </w:rPr>
      </w:pPr>
      <w:r w:rsidRPr="00EA0FA4">
        <w:rPr>
          <w:sz w:val="26"/>
          <w:szCs w:val="26"/>
        </w:rPr>
        <w:t xml:space="preserve">Ngày thi: </w:t>
      </w:r>
      <w:r w:rsidRPr="001606ED">
        <w:rPr>
          <w:b/>
          <w:sz w:val="26"/>
          <w:szCs w:val="26"/>
        </w:rPr>
        <w:t>03/</w:t>
      </w:r>
      <w:r>
        <w:rPr>
          <w:b/>
          <w:sz w:val="26"/>
          <w:szCs w:val="26"/>
        </w:rPr>
        <w:t>0</w:t>
      </w:r>
      <w:r w:rsidRPr="001606ED">
        <w:rPr>
          <w:b/>
          <w:sz w:val="26"/>
          <w:szCs w:val="26"/>
        </w:rPr>
        <w:t>2/2016 (</w:t>
      </w:r>
      <w:r>
        <w:rPr>
          <w:b/>
          <w:sz w:val="26"/>
          <w:szCs w:val="26"/>
        </w:rPr>
        <w:t xml:space="preserve"> Chiều ngày </w:t>
      </w:r>
      <w:r w:rsidRPr="001606ED">
        <w:rPr>
          <w:b/>
          <w:sz w:val="26"/>
          <w:szCs w:val="26"/>
        </w:rPr>
        <w:t>25 Tháng chạp)</w:t>
      </w:r>
    </w:p>
    <w:p w:rsidR="00A225E8" w:rsidRDefault="00A225E8" w:rsidP="001606ED">
      <w:pPr>
        <w:numPr>
          <w:ilvl w:val="0"/>
          <w:numId w:val="1"/>
        </w:numPr>
        <w:tabs>
          <w:tab w:val="left" w:pos="900"/>
        </w:tabs>
        <w:spacing w:before="120" w:after="120" w:line="360" w:lineRule="exact"/>
        <w:ind w:left="0" w:firstLine="630"/>
        <w:jc w:val="both"/>
        <w:rPr>
          <w:sz w:val="26"/>
          <w:szCs w:val="26"/>
        </w:rPr>
      </w:pPr>
      <w:r w:rsidRPr="00EA0FA4">
        <w:rPr>
          <w:sz w:val="26"/>
          <w:szCs w:val="26"/>
        </w:rPr>
        <w:t>Địa điểm: Hội xuân huyện Bình Chánh năm 201</w:t>
      </w:r>
      <w:r>
        <w:rPr>
          <w:sz w:val="26"/>
          <w:szCs w:val="26"/>
        </w:rPr>
        <w:t>6</w:t>
      </w:r>
      <w:r w:rsidRPr="00EA0FA4">
        <w:rPr>
          <w:sz w:val="26"/>
          <w:szCs w:val="26"/>
        </w:rPr>
        <w:t xml:space="preserve"> đặt tại Trung tâm VH – TDTT huyện Bình Chánh.</w:t>
      </w:r>
    </w:p>
    <w:p w:rsidR="00A225E8" w:rsidRPr="00EA0FA4" w:rsidRDefault="00A225E8" w:rsidP="00CD4E0C">
      <w:pPr>
        <w:pStyle w:val="ListParagraph"/>
        <w:numPr>
          <w:ilvl w:val="0"/>
          <w:numId w:val="3"/>
        </w:numPr>
        <w:spacing w:before="240" w:after="120" w:line="360" w:lineRule="exact"/>
        <w:jc w:val="both"/>
        <w:rPr>
          <w:sz w:val="26"/>
          <w:szCs w:val="26"/>
        </w:rPr>
      </w:pPr>
      <w:r w:rsidRPr="00CD4E0C">
        <w:rPr>
          <w:b/>
          <w:sz w:val="26"/>
          <w:szCs w:val="26"/>
        </w:rPr>
        <w:t>Giải thưởng</w:t>
      </w:r>
      <w:r>
        <w:rPr>
          <w:sz w:val="26"/>
          <w:szCs w:val="26"/>
        </w:rPr>
        <w:t>:</w:t>
      </w:r>
    </w:p>
    <w:p w:rsidR="00A225E8" w:rsidRDefault="00A225E8" w:rsidP="001606ED">
      <w:pPr>
        <w:numPr>
          <w:ilvl w:val="0"/>
          <w:numId w:val="1"/>
        </w:numPr>
        <w:tabs>
          <w:tab w:val="left" w:pos="900"/>
        </w:tabs>
        <w:spacing w:before="120" w:after="120" w:line="360" w:lineRule="exact"/>
        <w:ind w:left="0" w:firstLine="630"/>
        <w:jc w:val="both"/>
        <w:rPr>
          <w:sz w:val="26"/>
          <w:szCs w:val="26"/>
        </w:rPr>
      </w:pPr>
      <w:r>
        <w:rPr>
          <w:sz w:val="26"/>
          <w:szCs w:val="26"/>
        </w:rPr>
        <w:t xml:space="preserve">Giải thưởng chính gồm </w:t>
      </w:r>
      <w:r w:rsidRPr="00EA0FA4">
        <w:rPr>
          <w:sz w:val="26"/>
          <w:szCs w:val="26"/>
        </w:rPr>
        <w:t>01 giải Nhất</w:t>
      </w:r>
      <w:r>
        <w:rPr>
          <w:sz w:val="26"/>
          <w:szCs w:val="26"/>
        </w:rPr>
        <w:t xml:space="preserve"> (800.000 đồng)</w:t>
      </w:r>
      <w:r w:rsidRPr="00EA0FA4">
        <w:rPr>
          <w:sz w:val="26"/>
          <w:szCs w:val="26"/>
        </w:rPr>
        <w:t>, 01 Giải Nhì</w:t>
      </w:r>
      <w:r>
        <w:rPr>
          <w:sz w:val="26"/>
          <w:szCs w:val="26"/>
        </w:rPr>
        <w:t xml:space="preserve"> (600.000 đồng)</w:t>
      </w:r>
      <w:r w:rsidRPr="00EA0FA4">
        <w:rPr>
          <w:sz w:val="26"/>
          <w:szCs w:val="26"/>
        </w:rPr>
        <w:t xml:space="preserve">, 01 giải Ba </w:t>
      </w:r>
      <w:r>
        <w:rPr>
          <w:sz w:val="26"/>
          <w:szCs w:val="26"/>
        </w:rPr>
        <w:t xml:space="preserve">(400.000 đồng) </w:t>
      </w:r>
      <w:r w:rsidRPr="00EA0FA4">
        <w:rPr>
          <w:sz w:val="26"/>
          <w:szCs w:val="26"/>
        </w:rPr>
        <w:t xml:space="preserve">và 02 giải Khuyến khích </w:t>
      </w:r>
      <w:r>
        <w:rPr>
          <w:sz w:val="26"/>
          <w:szCs w:val="26"/>
        </w:rPr>
        <w:t xml:space="preserve">(200.000 đồng) </w:t>
      </w:r>
      <w:r w:rsidRPr="00EA0FA4">
        <w:rPr>
          <w:sz w:val="26"/>
          <w:szCs w:val="26"/>
        </w:rPr>
        <w:t>cho các đội có sản phẩm dự thi nổi trội.</w:t>
      </w:r>
    </w:p>
    <w:p w:rsidR="00A225E8" w:rsidRDefault="00A225E8" w:rsidP="001606ED">
      <w:pPr>
        <w:numPr>
          <w:ilvl w:val="0"/>
          <w:numId w:val="1"/>
        </w:numPr>
        <w:tabs>
          <w:tab w:val="left" w:pos="900"/>
        </w:tabs>
        <w:spacing w:before="120" w:after="120" w:line="360" w:lineRule="exact"/>
        <w:ind w:left="0" w:firstLine="630"/>
        <w:jc w:val="both"/>
        <w:rPr>
          <w:sz w:val="26"/>
          <w:szCs w:val="26"/>
        </w:rPr>
      </w:pPr>
      <w:r>
        <w:rPr>
          <w:sz w:val="26"/>
          <w:szCs w:val="26"/>
        </w:rPr>
        <w:t>02 Giải thưởng phụ trị giá 400.000 đồng dành cho các Cụm CĐCS có lực lượng cổ động viên tham gia cổ vũ đông nhất và đội cổ động viên ấn tượng nhất.</w:t>
      </w:r>
    </w:p>
    <w:p w:rsidR="00A225E8" w:rsidRPr="003A1F65" w:rsidRDefault="00A225E8" w:rsidP="003A1F65">
      <w:pPr>
        <w:pStyle w:val="ListParagraph"/>
        <w:numPr>
          <w:ilvl w:val="0"/>
          <w:numId w:val="3"/>
        </w:numPr>
        <w:spacing w:before="240" w:after="120" w:line="360" w:lineRule="exact"/>
        <w:jc w:val="both"/>
        <w:rPr>
          <w:b/>
          <w:sz w:val="26"/>
          <w:szCs w:val="26"/>
        </w:rPr>
      </w:pPr>
      <w:r w:rsidRPr="003A1F65">
        <w:rPr>
          <w:b/>
          <w:sz w:val="26"/>
          <w:szCs w:val="26"/>
        </w:rPr>
        <w:t>Thời gian đăng ký và nhận kinh phí hỗ trợ của ban tổ chức:</w:t>
      </w:r>
    </w:p>
    <w:p w:rsidR="00A225E8" w:rsidRPr="003A1F65" w:rsidRDefault="00A225E8" w:rsidP="001606ED">
      <w:pPr>
        <w:numPr>
          <w:ilvl w:val="0"/>
          <w:numId w:val="1"/>
        </w:numPr>
        <w:tabs>
          <w:tab w:val="left" w:pos="900"/>
        </w:tabs>
        <w:spacing w:before="120" w:after="120" w:line="360" w:lineRule="exact"/>
        <w:ind w:left="0" w:firstLine="630"/>
        <w:jc w:val="both"/>
        <w:rPr>
          <w:b/>
          <w:sz w:val="28"/>
          <w:szCs w:val="26"/>
        </w:rPr>
      </w:pPr>
      <w:r w:rsidRPr="003A1F65">
        <w:rPr>
          <w:sz w:val="26"/>
        </w:rPr>
        <w:lastRenderedPageBreak/>
        <w:t xml:space="preserve">Thời gian đăng ký: từ ngày ra thông báo đến hết ngày </w:t>
      </w:r>
      <w:r w:rsidRPr="003A1F65">
        <w:rPr>
          <w:b/>
          <w:sz w:val="26"/>
        </w:rPr>
        <w:t>25/01/2016</w:t>
      </w:r>
    </w:p>
    <w:p w:rsidR="00A225E8" w:rsidRDefault="00A225E8" w:rsidP="001606ED">
      <w:pPr>
        <w:numPr>
          <w:ilvl w:val="0"/>
          <w:numId w:val="1"/>
        </w:numPr>
        <w:tabs>
          <w:tab w:val="left" w:pos="900"/>
        </w:tabs>
        <w:spacing w:before="120" w:after="120" w:line="360" w:lineRule="exact"/>
        <w:ind w:left="0" w:firstLine="630"/>
        <w:jc w:val="both"/>
        <w:rPr>
          <w:sz w:val="26"/>
          <w:szCs w:val="26"/>
        </w:rPr>
      </w:pPr>
      <w:r>
        <w:rPr>
          <w:sz w:val="26"/>
          <w:szCs w:val="26"/>
        </w:rPr>
        <w:t>Các Cụm CĐCS đã</w:t>
      </w:r>
      <w:r w:rsidRPr="00EA0FA4">
        <w:rPr>
          <w:sz w:val="26"/>
          <w:szCs w:val="26"/>
        </w:rPr>
        <w:t xml:space="preserve"> đăng ký dự thi </w:t>
      </w:r>
      <w:r>
        <w:rPr>
          <w:sz w:val="26"/>
          <w:szCs w:val="26"/>
        </w:rPr>
        <w:t xml:space="preserve">liên hệ Ban tổ chức để </w:t>
      </w:r>
      <w:r w:rsidRPr="00EA0FA4">
        <w:rPr>
          <w:sz w:val="26"/>
          <w:szCs w:val="26"/>
        </w:rPr>
        <w:t xml:space="preserve">nhận kinh phí hỗ trợ:  </w:t>
      </w:r>
      <w:r w:rsidRPr="00EA0FA4">
        <w:rPr>
          <w:b/>
          <w:sz w:val="26"/>
          <w:szCs w:val="26"/>
          <w:u w:val="single"/>
        </w:rPr>
        <w:t>28/01/201</w:t>
      </w:r>
      <w:r>
        <w:rPr>
          <w:b/>
          <w:sz w:val="26"/>
          <w:szCs w:val="26"/>
          <w:u w:val="single"/>
        </w:rPr>
        <w:t>6</w:t>
      </w:r>
      <w:r w:rsidRPr="00EA0FA4">
        <w:rPr>
          <w:sz w:val="26"/>
          <w:szCs w:val="26"/>
        </w:rPr>
        <w:t xml:space="preserve"> (liên hệ cô Hồng Vân – Văn phòng CĐGD huyện)</w:t>
      </w:r>
      <w:r>
        <w:rPr>
          <w:sz w:val="26"/>
          <w:szCs w:val="26"/>
        </w:rPr>
        <w:t>.</w:t>
      </w:r>
    </w:p>
    <w:p w:rsidR="00A225E8" w:rsidRDefault="00A225E8" w:rsidP="00070662">
      <w:pPr>
        <w:pStyle w:val="ListParagraph"/>
        <w:numPr>
          <w:ilvl w:val="0"/>
          <w:numId w:val="3"/>
        </w:numPr>
        <w:spacing w:before="120" w:after="240" w:line="360" w:lineRule="exact"/>
        <w:jc w:val="both"/>
        <w:rPr>
          <w:sz w:val="26"/>
          <w:szCs w:val="26"/>
        </w:rPr>
      </w:pPr>
      <w:r w:rsidRPr="003A1F65">
        <w:rPr>
          <w:b/>
          <w:sz w:val="26"/>
          <w:szCs w:val="26"/>
        </w:rPr>
        <w:t>Ban giám khảo</w:t>
      </w:r>
      <w:r>
        <w:rPr>
          <w:sz w:val="26"/>
          <w:szCs w:val="26"/>
        </w:rPr>
        <w:t>:</w:t>
      </w:r>
    </w:p>
    <w:p w:rsidR="00A225E8" w:rsidRDefault="00A225E8" w:rsidP="00DC28FF">
      <w:pPr>
        <w:pStyle w:val="ListParagraph"/>
        <w:numPr>
          <w:ilvl w:val="0"/>
          <w:numId w:val="4"/>
        </w:numPr>
        <w:tabs>
          <w:tab w:val="left" w:pos="1170"/>
          <w:tab w:val="left" w:pos="4320"/>
          <w:tab w:val="left" w:pos="7920"/>
        </w:tabs>
        <w:spacing w:before="120" w:after="120" w:line="400" w:lineRule="exact"/>
        <w:ind w:hanging="720"/>
        <w:rPr>
          <w:sz w:val="26"/>
          <w:szCs w:val="26"/>
        </w:rPr>
      </w:pPr>
      <w:r w:rsidRPr="00603313">
        <w:rPr>
          <w:sz w:val="26"/>
          <w:szCs w:val="26"/>
        </w:rPr>
        <w:t>Bà Nguyễn Kim Loan</w:t>
      </w:r>
      <w:r w:rsidRPr="00603313">
        <w:rPr>
          <w:sz w:val="26"/>
          <w:szCs w:val="26"/>
        </w:rPr>
        <w:tab/>
        <w:t xml:space="preserve">UV BCH CĐGD Huyện </w:t>
      </w:r>
      <w:r w:rsidRPr="00603313">
        <w:rPr>
          <w:sz w:val="26"/>
          <w:szCs w:val="26"/>
        </w:rPr>
        <w:tab/>
        <w:t>Trưởng</w:t>
      </w:r>
      <w:r>
        <w:rPr>
          <w:sz w:val="26"/>
          <w:szCs w:val="26"/>
        </w:rPr>
        <w:t xml:space="preserve"> </w:t>
      </w:r>
      <w:r w:rsidRPr="00603313">
        <w:rPr>
          <w:sz w:val="26"/>
          <w:szCs w:val="26"/>
        </w:rPr>
        <w:t xml:space="preserve">ban </w:t>
      </w:r>
    </w:p>
    <w:p w:rsidR="00A225E8" w:rsidRPr="00603313" w:rsidRDefault="00A225E8" w:rsidP="00DC28FF">
      <w:pPr>
        <w:pStyle w:val="ListParagraph"/>
        <w:numPr>
          <w:ilvl w:val="0"/>
          <w:numId w:val="4"/>
        </w:numPr>
        <w:tabs>
          <w:tab w:val="left" w:pos="1170"/>
          <w:tab w:val="left" w:pos="4320"/>
          <w:tab w:val="left" w:pos="7920"/>
        </w:tabs>
        <w:spacing w:before="120" w:after="120" w:line="400" w:lineRule="exact"/>
        <w:ind w:hanging="720"/>
        <w:rPr>
          <w:sz w:val="26"/>
          <w:szCs w:val="26"/>
        </w:rPr>
      </w:pPr>
      <w:r w:rsidRPr="00603313">
        <w:rPr>
          <w:sz w:val="26"/>
          <w:szCs w:val="26"/>
        </w:rPr>
        <w:t xml:space="preserve">Ông Mai Khắc Hùng </w:t>
      </w:r>
      <w:r w:rsidRPr="00603313">
        <w:rPr>
          <w:sz w:val="26"/>
          <w:szCs w:val="26"/>
        </w:rPr>
        <w:tab/>
        <w:t>Phó Hiệu trưởng TiH Bình Hưng</w:t>
      </w:r>
      <w:r>
        <w:rPr>
          <w:sz w:val="26"/>
          <w:szCs w:val="26"/>
        </w:rPr>
        <w:tab/>
        <w:t>Thành viên</w:t>
      </w:r>
    </w:p>
    <w:p w:rsidR="00A225E8" w:rsidRDefault="00A225E8" w:rsidP="00DC28FF">
      <w:pPr>
        <w:pStyle w:val="ListParagraph"/>
        <w:numPr>
          <w:ilvl w:val="0"/>
          <w:numId w:val="4"/>
        </w:numPr>
        <w:tabs>
          <w:tab w:val="left" w:pos="1170"/>
          <w:tab w:val="left" w:pos="4320"/>
          <w:tab w:val="left" w:pos="7920"/>
        </w:tabs>
        <w:spacing w:before="120" w:after="120" w:line="400" w:lineRule="exact"/>
        <w:ind w:hanging="720"/>
        <w:rPr>
          <w:sz w:val="26"/>
          <w:szCs w:val="26"/>
        </w:rPr>
      </w:pPr>
      <w:r>
        <w:rPr>
          <w:sz w:val="26"/>
          <w:szCs w:val="26"/>
        </w:rPr>
        <w:t xml:space="preserve">Ông Nguyễn Thái Trọng </w:t>
      </w:r>
      <w:r>
        <w:rPr>
          <w:sz w:val="26"/>
          <w:szCs w:val="26"/>
        </w:rPr>
        <w:tab/>
        <w:t>Giáo viên THCS Tân Nhựt</w:t>
      </w:r>
      <w:r>
        <w:rPr>
          <w:sz w:val="26"/>
          <w:szCs w:val="26"/>
        </w:rPr>
        <w:tab/>
        <w:t>Thành viên</w:t>
      </w:r>
    </w:p>
    <w:p w:rsidR="00A225E8" w:rsidRPr="003A1F65" w:rsidRDefault="00A225E8" w:rsidP="00603313">
      <w:pPr>
        <w:pStyle w:val="ListParagraph"/>
        <w:numPr>
          <w:ilvl w:val="0"/>
          <w:numId w:val="3"/>
        </w:numPr>
        <w:tabs>
          <w:tab w:val="left" w:pos="1170"/>
          <w:tab w:val="left" w:pos="4320"/>
        </w:tabs>
        <w:spacing w:before="240" w:after="120" w:line="400" w:lineRule="exact"/>
        <w:jc w:val="both"/>
        <w:rPr>
          <w:sz w:val="26"/>
          <w:szCs w:val="26"/>
        </w:rPr>
      </w:pPr>
      <w:r w:rsidRPr="003A1F65">
        <w:rPr>
          <w:b/>
          <w:sz w:val="26"/>
          <w:szCs w:val="26"/>
        </w:rPr>
        <w:t>Ban tổ chức</w:t>
      </w:r>
      <w:r w:rsidRPr="003A1F65">
        <w:rPr>
          <w:sz w:val="26"/>
          <w:szCs w:val="26"/>
        </w:rPr>
        <w:t>:</w:t>
      </w:r>
      <w:r>
        <w:rPr>
          <w:sz w:val="26"/>
          <w:szCs w:val="26"/>
        </w:rPr>
        <w:t xml:space="preserve">  </w:t>
      </w:r>
    </w:p>
    <w:p w:rsidR="00A225E8"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sidRPr="00603313">
        <w:rPr>
          <w:sz w:val="26"/>
          <w:szCs w:val="26"/>
        </w:rPr>
        <w:t xml:space="preserve">Ông </w:t>
      </w:r>
      <w:r>
        <w:rPr>
          <w:sz w:val="26"/>
          <w:szCs w:val="26"/>
        </w:rPr>
        <w:t>Lê Văn Dương</w:t>
      </w:r>
      <w:r w:rsidRPr="00603313">
        <w:rPr>
          <w:sz w:val="26"/>
          <w:szCs w:val="26"/>
        </w:rPr>
        <w:tab/>
      </w:r>
      <w:r>
        <w:rPr>
          <w:sz w:val="26"/>
          <w:szCs w:val="26"/>
        </w:rPr>
        <w:t>P. Chủ tịch</w:t>
      </w:r>
      <w:r w:rsidRPr="00603313">
        <w:rPr>
          <w:sz w:val="26"/>
          <w:szCs w:val="26"/>
        </w:rPr>
        <w:t xml:space="preserve"> CĐGD Huyện </w:t>
      </w:r>
      <w:r w:rsidRPr="00603313">
        <w:rPr>
          <w:sz w:val="26"/>
          <w:szCs w:val="26"/>
        </w:rPr>
        <w:tab/>
        <w:t>Trưởng</w:t>
      </w:r>
      <w:r>
        <w:rPr>
          <w:sz w:val="26"/>
          <w:szCs w:val="26"/>
        </w:rPr>
        <w:t xml:space="preserve"> </w:t>
      </w:r>
      <w:r w:rsidRPr="00603313">
        <w:rPr>
          <w:sz w:val="26"/>
          <w:szCs w:val="26"/>
        </w:rPr>
        <w:t xml:space="preserve">ban </w:t>
      </w:r>
    </w:p>
    <w:p w:rsidR="00A225E8" w:rsidRPr="00603313"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sidRPr="00603313">
        <w:rPr>
          <w:sz w:val="26"/>
          <w:szCs w:val="26"/>
        </w:rPr>
        <w:t xml:space="preserve">Ông </w:t>
      </w:r>
      <w:r>
        <w:rPr>
          <w:sz w:val="26"/>
          <w:szCs w:val="26"/>
        </w:rPr>
        <w:t>Phạm Công Bằng</w:t>
      </w:r>
      <w:r w:rsidRPr="00603313">
        <w:rPr>
          <w:sz w:val="26"/>
          <w:szCs w:val="26"/>
        </w:rPr>
        <w:t xml:space="preserve"> </w:t>
      </w:r>
      <w:r w:rsidRPr="00603313">
        <w:rPr>
          <w:sz w:val="26"/>
          <w:szCs w:val="26"/>
        </w:rPr>
        <w:tab/>
        <w:t>UV BCH CĐGD Huyện</w:t>
      </w:r>
      <w:r>
        <w:rPr>
          <w:sz w:val="26"/>
          <w:szCs w:val="26"/>
        </w:rPr>
        <w:tab/>
        <w:t>Thành viên</w:t>
      </w:r>
    </w:p>
    <w:p w:rsidR="00A225E8" w:rsidRPr="00603313"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sidRPr="00603313">
        <w:rPr>
          <w:sz w:val="26"/>
          <w:szCs w:val="26"/>
        </w:rPr>
        <w:t xml:space="preserve">Ông </w:t>
      </w:r>
      <w:r>
        <w:rPr>
          <w:sz w:val="26"/>
          <w:szCs w:val="26"/>
        </w:rPr>
        <w:t>Nguyễn Ngọc Huỳnh</w:t>
      </w:r>
      <w:r w:rsidRPr="00603313">
        <w:rPr>
          <w:sz w:val="26"/>
          <w:szCs w:val="26"/>
        </w:rPr>
        <w:t xml:space="preserve"> </w:t>
      </w:r>
      <w:r w:rsidRPr="00603313">
        <w:rPr>
          <w:sz w:val="26"/>
          <w:szCs w:val="26"/>
        </w:rPr>
        <w:tab/>
        <w:t>UV BCH CĐGD Huyện</w:t>
      </w:r>
      <w:r>
        <w:rPr>
          <w:sz w:val="26"/>
          <w:szCs w:val="26"/>
        </w:rPr>
        <w:tab/>
        <w:t>Thành viên</w:t>
      </w:r>
    </w:p>
    <w:p w:rsidR="00A225E8" w:rsidRPr="00603313"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Pr>
          <w:sz w:val="26"/>
          <w:szCs w:val="26"/>
        </w:rPr>
        <w:t xml:space="preserve">Bà Nguyễn Thị Ngọc Hương </w:t>
      </w:r>
      <w:r>
        <w:rPr>
          <w:sz w:val="26"/>
          <w:szCs w:val="26"/>
        </w:rPr>
        <w:tab/>
      </w:r>
      <w:r w:rsidRPr="00603313">
        <w:rPr>
          <w:sz w:val="26"/>
          <w:szCs w:val="26"/>
        </w:rPr>
        <w:t>UV BCH CĐGD Huyện</w:t>
      </w:r>
      <w:r>
        <w:rPr>
          <w:sz w:val="26"/>
          <w:szCs w:val="26"/>
        </w:rPr>
        <w:tab/>
        <w:t>Thành viên</w:t>
      </w:r>
    </w:p>
    <w:p w:rsidR="00A225E8"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Pr>
          <w:sz w:val="26"/>
          <w:szCs w:val="26"/>
        </w:rPr>
        <w:t>Ông Lê Tấn Phát</w:t>
      </w:r>
      <w:r>
        <w:rPr>
          <w:sz w:val="26"/>
          <w:szCs w:val="26"/>
        </w:rPr>
        <w:tab/>
      </w:r>
      <w:r w:rsidRPr="00603313">
        <w:rPr>
          <w:sz w:val="26"/>
          <w:szCs w:val="26"/>
        </w:rPr>
        <w:t>UV BCH CĐGD Huyện</w:t>
      </w:r>
      <w:r>
        <w:rPr>
          <w:sz w:val="26"/>
          <w:szCs w:val="26"/>
        </w:rPr>
        <w:tab/>
        <w:t>Thành viên</w:t>
      </w:r>
    </w:p>
    <w:p w:rsidR="00A225E8"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Pr>
          <w:sz w:val="26"/>
          <w:szCs w:val="26"/>
        </w:rPr>
        <w:t>Bà Phạm Thị Hồng Vân</w:t>
      </w:r>
      <w:r>
        <w:rPr>
          <w:sz w:val="26"/>
          <w:szCs w:val="26"/>
        </w:rPr>
        <w:tab/>
        <w:t xml:space="preserve">Kế toán </w:t>
      </w:r>
      <w:r w:rsidRPr="00603313">
        <w:rPr>
          <w:sz w:val="26"/>
          <w:szCs w:val="26"/>
        </w:rPr>
        <w:t>CĐGD Huyện</w:t>
      </w:r>
      <w:r>
        <w:rPr>
          <w:sz w:val="26"/>
          <w:szCs w:val="26"/>
        </w:rPr>
        <w:tab/>
        <w:t>Thành viên</w:t>
      </w:r>
    </w:p>
    <w:p w:rsidR="00A225E8" w:rsidRPr="00603313" w:rsidRDefault="00A225E8" w:rsidP="00DC28FF">
      <w:pPr>
        <w:pStyle w:val="ListParagraph"/>
        <w:numPr>
          <w:ilvl w:val="0"/>
          <w:numId w:val="5"/>
        </w:numPr>
        <w:tabs>
          <w:tab w:val="left" w:pos="1170"/>
          <w:tab w:val="left" w:pos="4680"/>
          <w:tab w:val="left" w:pos="7920"/>
        </w:tabs>
        <w:spacing w:before="120" w:after="120" w:line="400" w:lineRule="exact"/>
        <w:ind w:hanging="720"/>
        <w:rPr>
          <w:sz w:val="26"/>
          <w:szCs w:val="26"/>
        </w:rPr>
      </w:pPr>
      <w:r w:rsidRPr="00603313">
        <w:rPr>
          <w:sz w:val="26"/>
          <w:szCs w:val="26"/>
        </w:rPr>
        <w:t>Bà Nguyễn Thị Kim Hồng</w:t>
      </w:r>
      <w:r w:rsidRPr="00603313">
        <w:rPr>
          <w:sz w:val="26"/>
          <w:szCs w:val="26"/>
        </w:rPr>
        <w:tab/>
        <w:t>Thủ quỹ CĐGD Huyện</w:t>
      </w:r>
      <w:r w:rsidRPr="00603313">
        <w:rPr>
          <w:sz w:val="26"/>
          <w:szCs w:val="26"/>
        </w:rPr>
        <w:tab/>
        <w:t>Thành viên</w:t>
      </w:r>
    </w:p>
    <w:p w:rsidR="00A225E8" w:rsidRDefault="00A225E8" w:rsidP="00070662">
      <w:pPr>
        <w:tabs>
          <w:tab w:val="left" w:pos="900"/>
          <w:tab w:val="left" w:pos="4680"/>
        </w:tabs>
        <w:spacing w:before="120" w:after="120" w:line="360" w:lineRule="exact"/>
        <w:ind w:firstLine="720"/>
        <w:jc w:val="both"/>
        <w:rPr>
          <w:sz w:val="26"/>
          <w:szCs w:val="26"/>
        </w:rPr>
      </w:pPr>
      <w:r>
        <w:rPr>
          <w:sz w:val="26"/>
          <w:szCs w:val="26"/>
        </w:rPr>
        <w:t>Ban tổ chức rất mong nhận được sự quan tâm hưởng ứng nhiệt tình, sự chuẩn bị tích cực và tinh thần thi đấu hết sức mình vì màu cờ sắc áo của mỗi cụm công đoàn, góp phần vào thành công chung của Hội xuân năm 2016 của huyện nhà.</w:t>
      </w:r>
    </w:p>
    <w:p w:rsidR="00A225E8" w:rsidRDefault="00A225E8" w:rsidP="00070662">
      <w:pPr>
        <w:tabs>
          <w:tab w:val="left" w:pos="900"/>
          <w:tab w:val="left" w:pos="4680"/>
        </w:tabs>
        <w:spacing w:before="360" w:after="60" w:line="360" w:lineRule="exact"/>
        <w:ind w:firstLine="720"/>
        <w:jc w:val="both"/>
        <w:rPr>
          <w:sz w:val="26"/>
          <w:szCs w:val="26"/>
        </w:rPr>
      </w:pPr>
      <w:r w:rsidRPr="00DD1F0D">
        <w:rPr>
          <w:b/>
          <w:szCs w:val="26"/>
          <w:u w:val="single"/>
        </w:rPr>
        <w:t>Nơi nhận</w:t>
      </w:r>
      <w:r>
        <w:rPr>
          <w:sz w:val="26"/>
          <w:szCs w:val="26"/>
        </w:rPr>
        <w:t>:</w:t>
      </w:r>
      <w:r>
        <w:rPr>
          <w:sz w:val="26"/>
          <w:szCs w:val="26"/>
        </w:rPr>
        <w:tab/>
      </w:r>
      <w:r>
        <w:rPr>
          <w:sz w:val="26"/>
          <w:szCs w:val="26"/>
        </w:rPr>
        <w:tab/>
        <w:t xml:space="preserve">TM. BAN THƯỜNG VỤ </w:t>
      </w:r>
    </w:p>
    <w:p w:rsidR="00A225E8" w:rsidRPr="00070662" w:rsidRDefault="00A225E8" w:rsidP="00995D4F">
      <w:pPr>
        <w:tabs>
          <w:tab w:val="left" w:pos="900"/>
          <w:tab w:val="left" w:pos="4680"/>
        </w:tabs>
        <w:spacing w:line="320" w:lineRule="exact"/>
        <w:ind w:firstLine="360"/>
        <w:jc w:val="both"/>
        <w:rPr>
          <w:sz w:val="26"/>
        </w:rPr>
      </w:pPr>
      <w:r>
        <w:rPr>
          <w:sz w:val="26"/>
          <w:szCs w:val="26"/>
        </w:rPr>
        <w:t xml:space="preserve">- </w:t>
      </w:r>
      <w:r w:rsidRPr="00070662">
        <w:rPr>
          <w:sz w:val="22"/>
          <w:szCs w:val="22"/>
        </w:rPr>
        <w:t>Chi Ủy, LĐLĐ.H (để b/c)</w:t>
      </w:r>
      <w:r>
        <w:rPr>
          <w:sz w:val="22"/>
          <w:szCs w:val="22"/>
        </w:rPr>
        <w:t xml:space="preserve">; </w:t>
      </w:r>
      <w:r>
        <w:rPr>
          <w:sz w:val="22"/>
          <w:szCs w:val="22"/>
        </w:rPr>
        <w:tab/>
      </w:r>
      <w:r>
        <w:rPr>
          <w:sz w:val="22"/>
          <w:szCs w:val="22"/>
        </w:rPr>
        <w:tab/>
      </w:r>
      <w:r>
        <w:rPr>
          <w:sz w:val="22"/>
          <w:szCs w:val="22"/>
        </w:rPr>
        <w:tab/>
      </w:r>
      <w:r>
        <w:rPr>
          <w:sz w:val="26"/>
        </w:rPr>
        <w:t>CHỦ TỊCH</w:t>
      </w:r>
    </w:p>
    <w:p w:rsidR="00A225E8" w:rsidRDefault="00A225E8" w:rsidP="00995D4F">
      <w:pPr>
        <w:tabs>
          <w:tab w:val="left" w:pos="900"/>
          <w:tab w:val="left" w:pos="4680"/>
        </w:tabs>
        <w:spacing w:line="320" w:lineRule="exact"/>
        <w:ind w:firstLine="360"/>
        <w:jc w:val="both"/>
        <w:rPr>
          <w:sz w:val="22"/>
          <w:szCs w:val="22"/>
        </w:rPr>
      </w:pPr>
      <w:r>
        <w:rPr>
          <w:sz w:val="22"/>
          <w:szCs w:val="22"/>
        </w:rPr>
        <w:t>- BCH. CĐGD Huyện (để biết);</w:t>
      </w:r>
    </w:p>
    <w:p w:rsidR="00A225E8" w:rsidRDefault="00A225E8" w:rsidP="00995D4F">
      <w:pPr>
        <w:tabs>
          <w:tab w:val="left" w:pos="900"/>
          <w:tab w:val="left" w:pos="4680"/>
        </w:tabs>
        <w:spacing w:line="320" w:lineRule="exact"/>
        <w:ind w:firstLine="360"/>
        <w:jc w:val="both"/>
        <w:rPr>
          <w:sz w:val="22"/>
          <w:szCs w:val="22"/>
        </w:rPr>
      </w:pPr>
      <w:r>
        <w:rPr>
          <w:sz w:val="22"/>
          <w:szCs w:val="22"/>
        </w:rPr>
        <w:t xml:space="preserve">- Thành viên BTC </w:t>
      </w:r>
      <w:r w:rsidRPr="00070662">
        <w:rPr>
          <w:sz w:val="22"/>
          <w:szCs w:val="26"/>
        </w:rPr>
        <w:t>(để thực hiện)</w:t>
      </w:r>
      <w:r>
        <w:rPr>
          <w:sz w:val="22"/>
          <w:szCs w:val="26"/>
        </w:rPr>
        <w:t>;</w:t>
      </w:r>
    </w:p>
    <w:p w:rsidR="00A225E8" w:rsidRDefault="00A225E8" w:rsidP="00004405">
      <w:pPr>
        <w:tabs>
          <w:tab w:val="left" w:pos="900"/>
          <w:tab w:val="left" w:pos="5925"/>
        </w:tabs>
        <w:spacing w:line="320" w:lineRule="exact"/>
        <w:ind w:firstLine="360"/>
        <w:jc w:val="both"/>
        <w:rPr>
          <w:sz w:val="22"/>
          <w:szCs w:val="26"/>
        </w:rPr>
      </w:pPr>
      <w:r w:rsidRPr="00070662">
        <w:rPr>
          <w:sz w:val="22"/>
          <w:szCs w:val="26"/>
        </w:rPr>
        <w:t>- Các Cụm CĐCS (để thực hiện)</w:t>
      </w:r>
      <w:r>
        <w:rPr>
          <w:sz w:val="22"/>
          <w:szCs w:val="26"/>
        </w:rPr>
        <w:t>;</w:t>
      </w:r>
      <w:r w:rsidR="00004405">
        <w:rPr>
          <w:sz w:val="22"/>
          <w:szCs w:val="26"/>
        </w:rPr>
        <w:tab/>
        <w:t>(Đã ký)</w:t>
      </w:r>
      <w:bookmarkStart w:id="0" w:name="_GoBack"/>
      <w:bookmarkEnd w:id="0"/>
    </w:p>
    <w:p w:rsidR="00A225E8" w:rsidRDefault="00A225E8" w:rsidP="00995D4F">
      <w:pPr>
        <w:tabs>
          <w:tab w:val="left" w:pos="900"/>
          <w:tab w:val="left" w:pos="4680"/>
        </w:tabs>
        <w:spacing w:line="320" w:lineRule="exact"/>
        <w:ind w:firstLine="360"/>
        <w:jc w:val="both"/>
        <w:rPr>
          <w:sz w:val="22"/>
          <w:szCs w:val="22"/>
        </w:rPr>
      </w:pPr>
      <w:r>
        <w:rPr>
          <w:sz w:val="22"/>
          <w:szCs w:val="26"/>
        </w:rPr>
        <w:t xml:space="preserve">- Lưu VP. </w:t>
      </w:r>
      <w:r>
        <w:rPr>
          <w:sz w:val="22"/>
          <w:szCs w:val="22"/>
        </w:rPr>
        <w:t>CĐGD Huyện.</w:t>
      </w:r>
    </w:p>
    <w:p w:rsidR="00A225E8" w:rsidRDefault="00A225E8" w:rsidP="00070662">
      <w:pPr>
        <w:tabs>
          <w:tab w:val="left" w:pos="900"/>
          <w:tab w:val="left" w:pos="4680"/>
        </w:tabs>
        <w:spacing w:before="120" w:after="120" w:line="360" w:lineRule="exact"/>
        <w:ind w:firstLine="360"/>
        <w:jc w:val="both"/>
        <w:rPr>
          <w:sz w:val="22"/>
          <w:szCs w:val="22"/>
        </w:rPr>
      </w:pPr>
      <w:r>
        <w:rPr>
          <w:sz w:val="22"/>
          <w:szCs w:val="22"/>
        </w:rPr>
        <w:t xml:space="preserve">  </w:t>
      </w:r>
      <w:r>
        <w:rPr>
          <w:sz w:val="22"/>
          <w:szCs w:val="22"/>
        </w:rPr>
        <w:tab/>
      </w:r>
      <w:r>
        <w:rPr>
          <w:sz w:val="22"/>
          <w:szCs w:val="22"/>
        </w:rPr>
        <w:tab/>
      </w:r>
      <w:r>
        <w:rPr>
          <w:sz w:val="22"/>
          <w:szCs w:val="22"/>
        </w:rPr>
        <w:tab/>
      </w:r>
    </w:p>
    <w:p w:rsidR="00A225E8" w:rsidRPr="00070662" w:rsidRDefault="00A225E8" w:rsidP="00070662">
      <w:pPr>
        <w:tabs>
          <w:tab w:val="left" w:pos="900"/>
          <w:tab w:val="left" w:pos="4680"/>
        </w:tabs>
        <w:spacing w:before="120" w:after="120" w:line="360" w:lineRule="exact"/>
        <w:ind w:firstLine="360"/>
        <w:jc w:val="both"/>
        <w:rPr>
          <w:b/>
          <w:sz w:val="22"/>
          <w:szCs w:val="26"/>
        </w:rPr>
      </w:pPr>
      <w:r>
        <w:rPr>
          <w:sz w:val="22"/>
          <w:szCs w:val="22"/>
        </w:rPr>
        <w:tab/>
      </w:r>
      <w:r>
        <w:rPr>
          <w:sz w:val="22"/>
          <w:szCs w:val="22"/>
        </w:rPr>
        <w:tab/>
      </w:r>
      <w:r>
        <w:rPr>
          <w:sz w:val="22"/>
          <w:szCs w:val="22"/>
        </w:rPr>
        <w:tab/>
      </w:r>
      <w:r>
        <w:rPr>
          <w:sz w:val="22"/>
          <w:szCs w:val="22"/>
        </w:rPr>
        <w:tab/>
        <w:t xml:space="preserve">  </w:t>
      </w:r>
      <w:r w:rsidRPr="00070662">
        <w:rPr>
          <w:b/>
          <w:sz w:val="26"/>
          <w:szCs w:val="22"/>
        </w:rPr>
        <w:t>Lê  Trung</w:t>
      </w:r>
    </w:p>
    <w:sectPr w:rsidR="00A225E8" w:rsidRPr="00070662" w:rsidSect="00070662">
      <w:pgSz w:w="12240" w:h="15840"/>
      <w:pgMar w:top="990" w:right="117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13986"/>
    <w:multiLevelType w:val="hybridMultilevel"/>
    <w:tmpl w:val="117E875E"/>
    <w:lvl w:ilvl="0" w:tplc="CAA23BC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614E26E8"/>
    <w:multiLevelType w:val="hybridMultilevel"/>
    <w:tmpl w:val="BBAE9AC2"/>
    <w:lvl w:ilvl="0" w:tplc="0C28C78C">
      <w:numFmt w:val="bullet"/>
      <w:lvlText w:val="-"/>
      <w:lvlJc w:val="left"/>
      <w:pPr>
        <w:ind w:left="3060" w:hanging="360"/>
      </w:pPr>
      <w:rPr>
        <w:rFonts w:ascii="Times New Roman" w:eastAsia="Times New Roman" w:hAnsi="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6DD71E8E"/>
    <w:multiLevelType w:val="hybridMultilevel"/>
    <w:tmpl w:val="117E875E"/>
    <w:lvl w:ilvl="0" w:tplc="CAA23BC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74F641C8"/>
    <w:multiLevelType w:val="hybridMultilevel"/>
    <w:tmpl w:val="E05CE50C"/>
    <w:lvl w:ilvl="0" w:tplc="9A9E4D9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6EF032F"/>
    <w:multiLevelType w:val="hybridMultilevel"/>
    <w:tmpl w:val="4D6451D8"/>
    <w:lvl w:ilvl="0" w:tplc="2A86A77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FA4"/>
    <w:rsid w:val="00004405"/>
    <w:rsid w:val="0002271C"/>
    <w:rsid w:val="00070662"/>
    <w:rsid w:val="001606ED"/>
    <w:rsid w:val="00195D9A"/>
    <w:rsid w:val="003A1F65"/>
    <w:rsid w:val="00603313"/>
    <w:rsid w:val="00771665"/>
    <w:rsid w:val="00893E8F"/>
    <w:rsid w:val="00995D4F"/>
    <w:rsid w:val="009B299A"/>
    <w:rsid w:val="00A02E29"/>
    <w:rsid w:val="00A225E8"/>
    <w:rsid w:val="00BD1434"/>
    <w:rsid w:val="00BD724B"/>
    <w:rsid w:val="00CD4E0C"/>
    <w:rsid w:val="00DC28FF"/>
    <w:rsid w:val="00DD1F0D"/>
    <w:rsid w:val="00E004EF"/>
    <w:rsid w:val="00E87A03"/>
    <w:rsid w:val="00EA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F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0FA4"/>
    <w:pPr>
      <w:ind w:left="720"/>
      <w:contextualSpacing/>
    </w:pPr>
  </w:style>
  <w:style w:type="paragraph" w:styleId="BalloonText">
    <w:name w:val="Balloon Text"/>
    <w:basedOn w:val="Normal"/>
    <w:link w:val="BalloonTextChar"/>
    <w:uiPriority w:val="99"/>
    <w:semiHidden/>
    <w:rsid w:val="00DC28FF"/>
    <w:rPr>
      <w:rFonts w:ascii="Tahoma" w:hAnsi="Tahoma" w:cs="Tahoma"/>
      <w:sz w:val="16"/>
      <w:szCs w:val="16"/>
    </w:rPr>
  </w:style>
  <w:style w:type="character" w:customStyle="1" w:styleId="BalloonTextChar">
    <w:name w:val="Balloon Text Char"/>
    <w:link w:val="BalloonText"/>
    <w:uiPriority w:val="99"/>
    <w:semiHidden/>
    <w:rsid w:val="00EF69D3"/>
    <w:rPr>
      <w:rFonts w:ascii="Times New Roman" w:eastAsia="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LĐLĐ HUYỆN BÌNH CHÁNH</dc:title>
  <dc:subject/>
  <dc:creator>LETRUNG</dc:creator>
  <cp:keywords/>
  <dc:description/>
  <cp:lastModifiedBy>Thanh</cp:lastModifiedBy>
  <cp:revision>3</cp:revision>
  <cp:lastPrinted>2016-01-07T04:36:00Z</cp:lastPrinted>
  <dcterms:created xsi:type="dcterms:W3CDTF">2016-01-07T04:37:00Z</dcterms:created>
  <dcterms:modified xsi:type="dcterms:W3CDTF">2016-01-12T03:31:00Z</dcterms:modified>
</cp:coreProperties>
</file>